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5F" w:rsidRDefault="00EE0233">
      <w:r>
        <w:t>Im Namen Allahs</w:t>
      </w:r>
      <w:proofErr w:type="gramStart"/>
      <w:r>
        <w:t>,</w:t>
      </w:r>
      <w:proofErr w:type="gramEnd"/>
      <w:r>
        <w:br/>
        <w:t>des Al</w:t>
      </w:r>
      <w:r>
        <w:t xml:space="preserve">lerbarmers, des Barmherzigen, </w:t>
      </w:r>
      <w:r>
        <w:br/>
        <w:t>u</w:t>
      </w:r>
      <w:bookmarkStart w:id="0" w:name="_GoBack"/>
      <w:bookmarkEnd w:id="0"/>
      <w:r>
        <w:t>nser Herr, lasse unsere Herzen nicht abschweifen, nachdem Du uns rechtgeleitet hast, und schenke uns Erbarmen von Dir aus. Du bist ja der unablässig Schenkende.</w:t>
      </w:r>
      <w:r>
        <w:br/>
        <w:t>(Sure 3, Vers 8)</w:t>
      </w:r>
    </w:p>
    <w:sectPr w:rsidR="00481E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33"/>
    <w:rsid w:val="00481E5F"/>
    <w:rsid w:val="00E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2022-04-18T19:46:00Z</dcterms:created>
  <dcterms:modified xsi:type="dcterms:W3CDTF">2022-04-18T19:50:00Z</dcterms:modified>
</cp:coreProperties>
</file>